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62E5" w14:textId="6945D1CD" w:rsidR="0067197F" w:rsidRPr="00813FAB" w:rsidRDefault="006D1A91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555036D4" wp14:editId="3BAB2C01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2B4B34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394E543B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0D022012" w14:textId="5DA8EAD0" w:rsidR="00C86FCD" w:rsidRPr="000736E7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i/>
          <w:iCs/>
          <w:color w:val="0000FF"/>
          <w:sz w:val="22"/>
          <w:szCs w:val="22"/>
        </w:rPr>
      </w:pPr>
      <w:r w:rsidRPr="00DB22D1">
        <w:rPr>
          <w:rFonts w:cs="Arial"/>
          <w:bCs w:val="0"/>
          <w:spacing w:val="-2"/>
          <w:sz w:val="22"/>
          <w:szCs w:val="22"/>
        </w:rPr>
        <w:t xml:space="preserve">Część </w:t>
      </w:r>
      <w:r w:rsidR="00944D50">
        <w:rPr>
          <w:rFonts w:cs="Arial"/>
          <w:bCs w:val="0"/>
          <w:spacing w:val="-2"/>
          <w:sz w:val="22"/>
          <w:szCs w:val="22"/>
        </w:rPr>
        <w:t>5</w:t>
      </w:r>
      <w:r w:rsidR="00D50830" w:rsidRPr="00DB22D1">
        <w:rPr>
          <w:rFonts w:cs="Arial"/>
          <w:bCs w:val="0"/>
          <w:spacing w:val="-2"/>
          <w:sz w:val="22"/>
          <w:szCs w:val="22"/>
        </w:rPr>
        <w:t>:</w:t>
      </w:r>
      <w:r w:rsidR="002B6C8A" w:rsidRPr="00DB22D1">
        <w:rPr>
          <w:rFonts w:cs="Arial"/>
          <w:bCs w:val="0"/>
          <w:spacing w:val="-2"/>
          <w:sz w:val="22"/>
          <w:szCs w:val="22"/>
        </w:rPr>
        <w:tab/>
      </w:r>
      <w:r w:rsidR="000F3381" w:rsidRPr="000736E7">
        <w:rPr>
          <w:rFonts w:cs="Arial"/>
          <w:bCs w:val="0"/>
          <w:i/>
          <w:iCs/>
          <w:spacing w:val="-2"/>
          <w:sz w:val="22"/>
          <w:szCs w:val="22"/>
        </w:rPr>
        <w:t xml:space="preserve">Budowa </w:t>
      </w:r>
      <w:r w:rsidR="000F3381" w:rsidRPr="006953C7">
        <w:rPr>
          <w:rFonts w:cs="Arial"/>
          <w:bCs w:val="0"/>
          <w:i/>
          <w:iCs/>
          <w:spacing w:val="-2"/>
          <w:sz w:val="22"/>
          <w:szCs w:val="22"/>
        </w:rPr>
        <w:t xml:space="preserve">odcinków przyłączy kablowych n/N w V gr. przyłączeniowej, wraz ze złączami </w:t>
      </w:r>
      <w:r w:rsidR="000736E7" w:rsidRPr="006953C7">
        <w:rPr>
          <w:rFonts w:cs="Arial"/>
          <w:bCs w:val="0"/>
          <w:i/>
          <w:iCs/>
          <w:spacing w:val="-2"/>
          <w:sz w:val="22"/>
          <w:szCs w:val="22"/>
        </w:rPr>
        <w:t xml:space="preserve">                      </w:t>
      </w:r>
      <w:r w:rsidR="000F3381" w:rsidRPr="006953C7">
        <w:rPr>
          <w:rFonts w:cs="Arial"/>
          <w:bCs w:val="0"/>
          <w:i/>
          <w:iCs/>
          <w:spacing w:val="-2"/>
          <w:sz w:val="22"/>
          <w:szCs w:val="22"/>
        </w:rPr>
        <w:t>kablowo-pomiarowymi. Przyłączenie</w:t>
      </w:r>
      <w:r w:rsidR="000F3381" w:rsidRPr="000736E7">
        <w:rPr>
          <w:rFonts w:cs="Arial"/>
          <w:bCs w:val="0"/>
          <w:i/>
          <w:iCs/>
          <w:spacing w:val="-2"/>
          <w:sz w:val="22"/>
          <w:szCs w:val="22"/>
        </w:rPr>
        <w:t xml:space="preserve"> odbiorców 5 szt. na terenie działania RE Stalowa Wola</w:t>
      </w:r>
    </w:p>
    <w:p w14:paraId="259514B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347FFC6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5C2C4C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A82E16C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A0EB849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21C0B05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83AFD0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0A0B0C68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4E7B13E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278791F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16F7363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4E72655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52B6629E" w14:textId="344516C3" w:rsidR="00ED0022" w:rsidRPr="009B4E4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B22D1">
        <w:rPr>
          <w:rFonts w:cs="Arial"/>
          <w:b/>
          <w:bCs/>
          <w:szCs w:val="22"/>
        </w:rPr>
        <w:t xml:space="preserve">Część </w:t>
      </w:r>
      <w:r w:rsidR="00944D50">
        <w:rPr>
          <w:rFonts w:cs="Arial"/>
          <w:b/>
          <w:bCs/>
          <w:szCs w:val="22"/>
        </w:rPr>
        <w:t>5</w:t>
      </w:r>
      <w:r w:rsidRPr="00DB22D1">
        <w:rPr>
          <w:rFonts w:cs="Arial"/>
          <w:b/>
          <w:bCs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0F3381" w:rsidRPr="000736E7">
        <w:rPr>
          <w:rFonts w:ascii="Calibri" w:hAnsi="Calibri" w:cs="Calibri"/>
          <w:b/>
          <w:bCs/>
          <w:i/>
          <w:iCs/>
          <w:color w:val="000000"/>
          <w:szCs w:val="22"/>
        </w:rPr>
        <w:t>Budowa odcinków przyłączy kablowych n/N w V gr. przyłączeniowej, wraz ze złączami kablowo-pomiarowymi. Przyłączenie odbiorców 5 szt. na terenie działania RE Stalowa Wola</w:t>
      </w:r>
    </w:p>
    <w:p w14:paraId="39F23C23" w14:textId="77777777" w:rsidR="00D84DBF" w:rsidRDefault="00D84DBF" w:rsidP="00D84DBF">
      <w:pPr>
        <w:spacing w:before="240" w:after="120" w:line="240" w:lineRule="auto"/>
        <w:ind w:left="850"/>
        <w:rPr>
          <w:rFonts w:cs="Arial"/>
          <w:szCs w:val="22"/>
        </w:rPr>
      </w:pPr>
      <w:r w:rsidRPr="00D84DBF">
        <w:rPr>
          <w:rFonts w:cs="Arial"/>
          <w:szCs w:val="22"/>
        </w:rPr>
        <w:t>STAN WYMAGANY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071"/>
      </w:tblGrid>
      <w:tr w:rsidR="003C0F32" w:rsidRPr="00FA5DEA" w14:paraId="37B0E876" w14:textId="77777777" w:rsidTr="000C504B">
        <w:tc>
          <w:tcPr>
            <w:tcW w:w="5000" w:type="pct"/>
            <w:vAlign w:val="center"/>
          </w:tcPr>
          <w:p w14:paraId="7844EEF7" w14:textId="77777777" w:rsidR="003C0F32" w:rsidRDefault="003C0F32" w:rsidP="000C504B">
            <w:pPr>
              <w:pStyle w:val="KZnum2"/>
              <w:spacing w:before="0"/>
              <w:rPr>
                <w:rFonts w:ascii="Calibri" w:hAnsi="Calibri" w:cs="Calibri"/>
                <w:b/>
                <w:color w:val="000000"/>
              </w:rPr>
            </w:pPr>
          </w:p>
          <w:p w14:paraId="079081B0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1.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Ruda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155AB6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0084</w:t>
            </w:r>
            <w:r w:rsidRPr="00155AB6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4DCC0325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- zasilanie: </w:t>
            </w:r>
            <w:r>
              <w:rPr>
                <w:rFonts w:ascii="Calibri" w:hAnsi="Calibri" w:cs="Calibri"/>
                <w:color w:val="000000"/>
              </w:rPr>
              <w:t>proj. SSP-3 na sł. nr 45 w linii nN, stacja zasilajaca Przyszów 19 Osiedle</w:t>
            </w:r>
            <w:r w:rsidRPr="00155AB6">
              <w:rPr>
                <w:rFonts w:ascii="Calibri" w:hAnsi="Calibri" w:cs="Calibri"/>
                <w:color w:val="000000"/>
              </w:rPr>
              <w:t>.</w:t>
            </w:r>
          </w:p>
          <w:p w14:paraId="26A183DA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1D4BFAC5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montaż złącza kablowo-pomiarowego: ZK1+1P układ pomiarowy bezpośredni - </w:t>
            </w:r>
            <w:r w:rsidRPr="00155AB6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06E0105E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5CE08D7C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2.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Zarzecze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 (26-F5/S/00</w:t>
            </w:r>
            <w:r>
              <w:rPr>
                <w:rFonts w:ascii="Calibri" w:hAnsi="Calibri" w:cs="Calibri"/>
                <w:b/>
                <w:color w:val="000000"/>
              </w:rPr>
              <w:t>131</w:t>
            </w:r>
            <w:r w:rsidRPr="00155AB6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2DA0B5C0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proj. SSP-3 na sł. nr 4 w lini nN, stacja zasilajaca Zarzecze 4</w:t>
            </w:r>
            <w:r w:rsidRPr="00155AB6">
              <w:rPr>
                <w:rFonts w:ascii="Calibri" w:hAnsi="Calibri" w:cs="Calibri"/>
                <w:color w:val="000000"/>
              </w:rPr>
              <w:t>.</w:t>
            </w:r>
          </w:p>
          <w:p w14:paraId="09694937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    - odcinek przyłącza kablowego nN YAKXS 4x35mm2</w:t>
            </w:r>
          </w:p>
          <w:p w14:paraId="272A7AE1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montaż złącza kablowego ZK1+1P układ pomiarowy bezpośredni 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23B8D08C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425574A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Theme="minorHAnsi" w:hAnsiTheme="minorHAnsi" w:cstheme="minorHAnsi"/>
                <w:b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3.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Przyszów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 (26-F5/S/000</w:t>
            </w:r>
            <w:r>
              <w:rPr>
                <w:rFonts w:ascii="Calibri" w:hAnsi="Calibri" w:cs="Calibri"/>
                <w:b/>
                <w:color w:val="000000"/>
              </w:rPr>
              <w:t>76</w:t>
            </w:r>
            <w:r w:rsidRPr="00155AB6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27926FDA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 xml:space="preserve">-zasilanie: </w:t>
            </w:r>
            <w:r>
              <w:rPr>
                <w:rFonts w:ascii="Calibri" w:hAnsi="Calibri" w:cs="Calibri"/>
                <w:color w:val="000000"/>
              </w:rPr>
              <w:t>sł. w linii nN nr 7/3 na dz. nr 3821, stacja zasilajaca Przyszów 3 Kąty</w:t>
            </w:r>
            <w:r w:rsidRPr="00155AB6">
              <w:rPr>
                <w:rFonts w:ascii="Calibri" w:hAnsi="Calibri" w:cs="Calibri"/>
                <w:color w:val="000000"/>
              </w:rPr>
              <w:t>.</w:t>
            </w:r>
          </w:p>
          <w:p w14:paraId="37D9B9FD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-odcinek przyłącza kablowego nN YAKXS 4x</w:t>
            </w:r>
            <w:r>
              <w:rPr>
                <w:rFonts w:ascii="Calibri" w:hAnsi="Calibri" w:cs="Calibri"/>
                <w:color w:val="000000"/>
              </w:rPr>
              <w:t>35</w:t>
            </w:r>
            <w:r w:rsidRPr="00155AB6">
              <w:rPr>
                <w:rFonts w:ascii="Calibri" w:hAnsi="Calibri" w:cs="Calibri"/>
                <w:color w:val="000000"/>
              </w:rPr>
              <w:t>mm2</w:t>
            </w:r>
          </w:p>
          <w:p w14:paraId="36C0F6CD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-montaż złącza kablowego ZK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155AB6">
              <w:rPr>
                <w:rFonts w:ascii="Calibri" w:hAnsi="Calibri" w:cs="Calibri"/>
                <w:color w:val="000000"/>
              </w:rPr>
              <w:t>+1P układ pomiarowy bezpośredni-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23C8F2C9" w14:textId="77777777" w:rsidR="003C0F32" w:rsidRPr="00155AB6" w:rsidRDefault="003C0F32" w:rsidP="000C504B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F16DA77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4.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Kępie Zaleszańskie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4</w:t>
            </w:r>
            <w:r w:rsidRPr="00155AB6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1114</w:t>
            </w:r>
            <w:r w:rsidRPr="00155AB6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5AC7F214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ZK na dz. nr 158, stacja zasilająca Kępie Zaleszańskie 6 SKR</w:t>
            </w:r>
            <w:r w:rsidRPr="00155AB6">
              <w:rPr>
                <w:rFonts w:ascii="Calibri" w:hAnsi="Calibri" w:cs="Calibri"/>
                <w:color w:val="000000"/>
              </w:rPr>
              <w:t>.</w:t>
            </w:r>
          </w:p>
          <w:p w14:paraId="439EC401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color w:val="000000"/>
              </w:rPr>
              <w:t>- odcinek przyłącza kablowego nN YAKXS 4x70mm2</w:t>
            </w:r>
          </w:p>
          <w:p w14:paraId="3CD232EE" w14:textId="77777777" w:rsidR="003C0F32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>montaż złącza kablowego ZK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155AB6">
              <w:rPr>
                <w:rFonts w:ascii="Calibri" w:hAnsi="Calibri" w:cs="Calibri"/>
                <w:color w:val="000000"/>
              </w:rPr>
              <w:t>+1P układ pomiarowy bezpośredni-</w:t>
            </w:r>
            <w:r w:rsidRPr="00155AB6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0F4640F1" w14:textId="77777777" w:rsidR="003C0F32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7999B4E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6F8A2C2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</w:p>
          <w:p w14:paraId="6B88E58F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lastRenderedPageBreak/>
              <w:t xml:space="preserve">5.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Nowosielec</w:t>
            </w:r>
            <w:r w:rsidRPr="00155AB6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155AB6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0097</w:t>
            </w:r>
            <w:r w:rsidRPr="00155AB6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7DDB8D2A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155AB6"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55AB6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sł. nr 30 w linii nN, stacja zasilajaca Nowosielec 6.</w:t>
            </w:r>
          </w:p>
          <w:p w14:paraId="6AC38BF3" w14:textId="77777777" w:rsidR="003C0F32" w:rsidRPr="00155AB6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55AB6">
              <w:rPr>
                <w:rFonts w:ascii="Calibri" w:hAnsi="Calibri" w:cs="Calibri"/>
                <w:color w:val="000000"/>
                <w:szCs w:val="22"/>
              </w:rPr>
              <w:t>- odcinek przyłącza kablowego nN YAKXS 4x35mm2</w:t>
            </w:r>
          </w:p>
          <w:p w14:paraId="6ADCE7AE" w14:textId="77777777" w:rsidR="003C0F32" w:rsidRPr="00FA5DEA" w:rsidRDefault="003C0F32" w:rsidP="000C504B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szCs w:val="22"/>
              </w:rPr>
            </w:pPr>
            <w:r w:rsidRPr="00155AB6">
              <w:rPr>
                <w:rFonts w:ascii="Calibri" w:hAnsi="Calibri" w:cs="Calibri"/>
                <w:szCs w:val="22"/>
              </w:rPr>
              <w:t>-montaż złącza kablowego ZK1+1P układ pomiarowy bezpośredni-</w:t>
            </w:r>
            <w:r w:rsidRPr="00155AB6">
              <w:rPr>
                <w:rFonts w:ascii="Calibri" w:hAnsi="Calibri" w:cs="Calibri"/>
                <w:b/>
                <w:szCs w:val="22"/>
              </w:rPr>
              <w:t>1 szt.</w:t>
            </w:r>
          </w:p>
        </w:tc>
      </w:tr>
    </w:tbl>
    <w:p w14:paraId="1CF9E468" w14:textId="13A9EDA6" w:rsidR="00D84DBF" w:rsidRPr="00AE1516" w:rsidRDefault="000736E7" w:rsidP="000736E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                 </w:t>
      </w:r>
      <w:r w:rsidR="00D84DBF" w:rsidRPr="00AE1516">
        <w:rPr>
          <w:rFonts w:cs="Arial"/>
          <w:szCs w:val="22"/>
        </w:rPr>
        <w:t>Zakres robót:</w:t>
      </w:r>
    </w:p>
    <w:p w14:paraId="39BC2D84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 xml:space="preserve">odcinek przyłącza kablowego nN YAKXS o przekroju wg. obliczeń. </w:t>
      </w:r>
    </w:p>
    <w:p w14:paraId="032B0297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>montaż złącza kablowo-pomiarowego: ZK-1 + układ pomiarowy bezpośredni</w:t>
      </w:r>
    </w:p>
    <w:p w14:paraId="240F01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ECB59E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0A4465A9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7CFCB22C" w14:textId="561A25AF" w:rsidR="00D84DBF" w:rsidRPr="00B82F6C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82F6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 Czas trwania jednorazowej przerwy nie może być dłuższy niż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</w:t>
      </w:r>
    </w:p>
    <w:p w14:paraId="054C4184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597A1E6C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3CEDFB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10CE087F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B28B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3D9D0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060E43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C3AD7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2869EA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024395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5C5D8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42120CF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49884BDA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0CD2C829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0D5577D5" w14:textId="77777777" w:rsidR="00D84DBF" w:rsidRPr="000736E7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45406CB9" w14:textId="77777777" w:rsidR="000736E7" w:rsidRDefault="000736E7" w:rsidP="000736E7">
      <w:pPr>
        <w:pStyle w:val="Akapitzlist"/>
        <w:autoSpaceDE w:val="0"/>
        <w:autoSpaceDN w:val="0"/>
        <w:ind w:left="1701"/>
        <w:jc w:val="both"/>
        <w:rPr>
          <w:rFonts w:cs="Arial"/>
          <w:spacing w:val="-3"/>
          <w:szCs w:val="22"/>
        </w:rPr>
      </w:pPr>
    </w:p>
    <w:p w14:paraId="5C223DD2" w14:textId="77777777" w:rsidR="000736E7" w:rsidRDefault="000736E7" w:rsidP="000736E7">
      <w:pPr>
        <w:pStyle w:val="Akapitzlist"/>
        <w:autoSpaceDE w:val="0"/>
        <w:autoSpaceDN w:val="0"/>
        <w:ind w:left="1701"/>
        <w:jc w:val="both"/>
        <w:rPr>
          <w:rFonts w:cs="Arial"/>
          <w:spacing w:val="-3"/>
          <w:szCs w:val="22"/>
        </w:rPr>
      </w:pPr>
    </w:p>
    <w:p w14:paraId="5DD143E6" w14:textId="77777777" w:rsidR="000736E7" w:rsidRPr="00A71EB1" w:rsidRDefault="000736E7" w:rsidP="000736E7">
      <w:pPr>
        <w:pStyle w:val="Akapitzlist"/>
        <w:autoSpaceDE w:val="0"/>
        <w:autoSpaceDN w:val="0"/>
        <w:ind w:left="1701"/>
        <w:jc w:val="both"/>
        <w:rPr>
          <w:rFonts w:cs="Arial"/>
          <w:szCs w:val="22"/>
        </w:rPr>
      </w:pPr>
    </w:p>
    <w:p w14:paraId="22E2DCE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44252E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2F743E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19886D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21D785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42403B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54AEA5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B0B01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0056E2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2042FC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44DA21C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F4E00F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E88F13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69B40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F5D2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5D88ED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8FC11B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2940D0E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69B20E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84B43B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A70D9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5653369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1623E0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40F1B5E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3DD58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D8CCC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D7D0BC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1139B1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D4FDE8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2C1985B7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A2B83D6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226D981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1705A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2E53CB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5FB21AB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4EB750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98E47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124A4521" w14:textId="7F2BED3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B82F6C" w:rsidRPr="00B82F6C">
        <w:rPr>
          <w:rFonts w:cs="Arial"/>
          <w:spacing w:val="-3"/>
          <w:szCs w:val="22"/>
        </w:rPr>
        <w:t>Stalowa Wola</w:t>
      </w:r>
      <w:r w:rsidRPr="00B82F6C">
        <w:rPr>
          <w:rFonts w:cs="Arial"/>
          <w:spacing w:val="-3"/>
          <w:szCs w:val="22"/>
        </w:rPr>
        <w:t>,</w:t>
      </w:r>
    </w:p>
    <w:p w14:paraId="464ABB8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09B99B22" w14:textId="4A59DE92" w:rsidR="003865DD" w:rsidRPr="000736E7" w:rsidRDefault="00D84DBF" w:rsidP="007335D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B0CBD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C8A11B6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07D65BF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45920AE3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0EB8743E" w14:textId="77777777" w:rsidR="00BA18FD" w:rsidRPr="00B82F6C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B82F6C">
        <w:rPr>
          <w:rFonts w:cs="Arial"/>
          <w:bCs/>
          <w:iCs/>
          <w:szCs w:val="22"/>
        </w:rPr>
        <w:t>Załącznik graficzny</w:t>
      </w:r>
      <w:r w:rsidRPr="00B82F6C">
        <w:rPr>
          <w:rFonts w:cs="Arial"/>
          <w:bCs/>
          <w:iCs/>
          <w:szCs w:val="22"/>
        </w:rPr>
        <w:tab/>
        <w:t>-</w:t>
      </w:r>
      <w:r w:rsidRPr="00B82F6C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B82F6C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5219F" w14:textId="77777777" w:rsidR="008E6DFE" w:rsidRDefault="008E6DFE">
      <w:r>
        <w:separator/>
      </w:r>
    </w:p>
  </w:endnote>
  <w:endnote w:type="continuationSeparator" w:id="0">
    <w:p w14:paraId="14C05AC7" w14:textId="77777777" w:rsidR="008E6DFE" w:rsidRDefault="008E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6258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7229B" w14:textId="77777777" w:rsidR="008E6DFE" w:rsidRDefault="008E6DFE">
      <w:r>
        <w:separator/>
      </w:r>
    </w:p>
  </w:footnote>
  <w:footnote w:type="continuationSeparator" w:id="0">
    <w:p w14:paraId="3C26B8E4" w14:textId="77777777" w:rsidR="008E6DFE" w:rsidRDefault="008E6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8DE9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F1D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62314921">
    <w:abstractNumId w:val="13"/>
  </w:num>
  <w:num w:numId="2" w16cid:durableId="2021733082">
    <w:abstractNumId w:val="7"/>
  </w:num>
  <w:num w:numId="3" w16cid:durableId="1362903794">
    <w:abstractNumId w:val="15"/>
  </w:num>
  <w:num w:numId="4" w16cid:durableId="165636950">
    <w:abstractNumId w:val="4"/>
  </w:num>
  <w:num w:numId="5" w16cid:durableId="926305953">
    <w:abstractNumId w:val="11"/>
  </w:num>
  <w:num w:numId="6" w16cid:durableId="1663586111">
    <w:abstractNumId w:val="5"/>
  </w:num>
  <w:num w:numId="7" w16cid:durableId="1143044608">
    <w:abstractNumId w:val="24"/>
  </w:num>
  <w:num w:numId="8" w16cid:durableId="736825279">
    <w:abstractNumId w:val="3"/>
  </w:num>
  <w:num w:numId="9" w16cid:durableId="2097704816">
    <w:abstractNumId w:val="22"/>
  </w:num>
  <w:num w:numId="10" w16cid:durableId="1626886325">
    <w:abstractNumId w:val="28"/>
  </w:num>
  <w:num w:numId="11" w16cid:durableId="401876761">
    <w:abstractNumId w:val="29"/>
  </w:num>
  <w:num w:numId="12" w16cid:durableId="547641765">
    <w:abstractNumId w:val="14"/>
  </w:num>
  <w:num w:numId="13" w16cid:durableId="2023360317">
    <w:abstractNumId w:val="19"/>
  </w:num>
  <w:num w:numId="14" w16cid:durableId="1160729906">
    <w:abstractNumId w:val="17"/>
  </w:num>
  <w:num w:numId="15" w16cid:durableId="880871741">
    <w:abstractNumId w:val="2"/>
  </w:num>
  <w:num w:numId="16" w16cid:durableId="47581301">
    <w:abstractNumId w:val="27"/>
  </w:num>
  <w:num w:numId="17" w16cid:durableId="1659966529">
    <w:abstractNumId w:val="12"/>
  </w:num>
  <w:num w:numId="18" w16cid:durableId="520972452">
    <w:abstractNumId w:val="21"/>
  </w:num>
  <w:num w:numId="19" w16cid:durableId="1587884946">
    <w:abstractNumId w:val="0"/>
  </w:num>
  <w:num w:numId="20" w16cid:durableId="392583434">
    <w:abstractNumId w:val="26"/>
  </w:num>
  <w:num w:numId="21" w16cid:durableId="29231871">
    <w:abstractNumId w:val="1"/>
  </w:num>
  <w:num w:numId="22" w16cid:durableId="1737120319">
    <w:abstractNumId w:val="6"/>
  </w:num>
  <w:num w:numId="23" w16cid:durableId="114688780">
    <w:abstractNumId w:val="10"/>
  </w:num>
  <w:num w:numId="24" w16cid:durableId="648287076">
    <w:abstractNumId w:val="16"/>
  </w:num>
  <w:num w:numId="25" w16cid:durableId="109052915">
    <w:abstractNumId w:val="23"/>
  </w:num>
  <w:num w:numId="26" w16cid:durableId="707949422">
    <w:abstractNumId w:val="8"/>
  </w:num>
  <w:num w:numId="27" w16cid:durableId="1365986979">
    <w:abstractNumId w:val="18"/>
  </w:num>
  <w:num w:numId="28" w16cid:durableId="1665553214">
    <w:abstractNumId w:val="9"/>
  </w:num>
  <w:num w:numId="29" w16cid:durableId="707411551">
    <w:abstractNumId w:val="25"/>
  </w:num>
  <w:num w:numId="30" w16cid:durableId="118247765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36E7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381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32C0"/>
    <w:rsid w:val="001E4DA0"/>
    <w:rsid w:val="001E6490"/>
    <w:rsid w:val="001F1F2F"/>
    <w:rsid w:val="001F226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ABE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65DD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0F32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3A0E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01A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5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298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1C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24C3"/>
    <w:rsid w:val="00633075"/>
    <w:rsid w:val="006336B0"/>
    <w:rsid w:val="00634D4A"/>
    <w:rsid w:val="006377A0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53C7"/>
    <w:rsid w:val="006976BE"/>
    <w:rsid w:val="006A05AE"/>
    <w:rsid w:val="006A3B39"/>
    <w:rsid w:val="006A400C"/>
    <w:rsid w:val="006A4494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A91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5DF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5B4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3FE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E6DF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5C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33A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4D50"/>
    <w:rsid w:val="00947A1B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BFB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2BDD"/>
    <w:rsid w:val="00A53104"/>
    <w:rsid w:val="00A53CE9"/>
    <w:rsid w:val="00A54150"/>
    <w:rsid w:val="00A541AC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026E"/>
    <w:rsid w:val="00AB1340"/>
    <w:rsid w:val="00AB1B09"/>
    <w:rsid w:val="00AB29F8"/>
    <w:rsid w:val="00AB2F6E"/>
    <w:rsid w:val="00AB2FBB"/>
    <w:rsid w:val="00AB3341"/>
    <w:rsid w:val="00AB3A47"/>
    <w:rsid w:val="00AB41FD"/>
    <w:rsid w:val="00AB52B7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1516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2F6C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556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375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32E0"/>
    <w:rsid w:val="00DA457D"/>
    <w:rsid w:val="00DA4A3A"/>
    <w:rsid w:val="00DA6270"/>
    <w:rsid w:val="00DA69B4"/>
    <w:rsid w:val="00DB0CF2"/>
    <w:rsid w:val="00DB22D1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0F92"/>
    <w:rsid w:val="00F22C11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37DC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D61B1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5.docx</dmsv2BaseFileName>
    <dmsv2BaseDisplayName xmlns="http://schemas.microsoft.com/sharepoint/v3">Załącznik nr 1 - Specyfikacja techniczna CZ. 5</dmsv2BaseDisplayName>
    <dmsv2SWPP2ObjectNumber xmlns="http://schemas.microsoft.com/sharepoint/v3" xsi:nil="true"/>
    <dmsv2SWPP2SumMD5 xmlns="http://schemas.microsoft.com/sharepoint/v3">3e07cbadfcdbe8f32913a8d7fac76dfc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24680696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PR4UJWENCY6Q-435886533-10710</_dlc_DocId>
    <_dlc_DocIdUrl xmlns="a19cb1c7-c5c7-46d4-85ae-d83685407bba">
      <Url>https://swpp2.dms.gkpge.pl/sites/42/_layouts/15/DocIdRedir.aspx?ID=PR4UJWENCY6Q-435886533-10710</Url>
      <Description>PR4UJWENCY6Q-435886533-10710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718DAE-CF44-4C1A-BDFF-F9836718C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C78DA803-4CE8-410C-ADA5-1F3B521868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1884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6</cp:revision>
  <cp:lastPrinted>2017-05-29T09:28:00Z</cp:lastPrinted>
  <dcterms:created xsi:type="dcterms:W3CDTF">2026-03-19T08:48:00Z</dcterms:created>
  <dcterms:modified xsi:type="dcterms:W3CDTF">2026-03-25T11:34:00Z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881b0367-65fc-48c0-90aa-2e996df19f5c</vt:lpwstr>
  </property>
</Properties>
</file>